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B97E" w14:textId="5D7AF6EB" w:rsidR="00EF29C2" w:rsidRPr="009C3193" w:rsidRDefault="009C3193" w:rsidP="009C3193">
      <w:pPr>
        <w:spacing w:line="240" w:lineRule="auto"/>
        <w:rPr>
          <w:rFonts w:ascii="Arial" w:hAnsi="Arial" w:cs="Arial"/>
          <w:sz w:val="24"/>
          <w:szCs w:val="24"/>
        </w:rPr>
      </w:pPr>
      <w:r w:rsidRPr="00BA157C">
        <w:rPr>
          <w:rFonts w:ascii="Arial" w:hAnsi="Arial" w:cs="Arial"/>
          <w:b/>
          <w:bCs/>
          <w:sz w:val="24"/>
          <w:szCs w:val="24"/>
        </w:rPr>
        <w:t>2021-2022 Annual Deadline Dates to Remember - Meetings are in bold</w:t>
      </w:r>
      <w:r w:rsidRPr="009C3193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Jan 2022 – Make Hotel Reservations and send Registration for Int’l Convention.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Jan 15 – State Grant application deadline to State P &amp; R Chairman on even numbered years</w:t>
      </w:r>
      <w:r w:rsidR="00BA157C">
        <w:rPr>
          <w:rFonts w:ascii="Arial" w:hAnsi="Arial" w:cs="Arial"/>
          <w:sz w:val="24"/>
          <w:szCs w:val="24"/>
        </w:rPr>
        <w:t xml:space="preserve"> to be awarded in April at State Convention. </w:t>
      </w:r>
      <w:r w:rsidRPr="009C3193">
        <w:rPr>
          <w:rFonts w:ascii="Arial" w:hAnsi="Arial" w:cs="Arial"/>
          <w:sz w:val="24"/>
          <w:szCs w:val="24"/>
        </w:rPr>
        <w:t>https://www.arkansasquesters.com/4f-grant-programs.html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Jan 15 – Deadline for submission of articles for the Arkansas Trav’ler Spring Issue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Feb 1 – Chapter treasurers collect dues of $28 + amount to stay in chapter treasury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Feb 1 – Deadline for articles for the Quester International Quarterly Spring Issue. See questers1944.org for specific</w:t>
      </w:r>
      <w:r w:rsidRPr="009C3193">
        <w:rPr>
          <w:rFonts w:ascii="Arial" w:hAnsi="Arial" w:cs="Arial"/>
          <w:sz w:val="24"/>
          <w:szCs w:val="24"/>
        </w:rPr>
        <w:br/>
        <w:t>information under Members/newsletters/Questers Quarterly/Winter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Feb 15 – Nominations Committee - Mail a State Officer Official Election Ballot to each voting member of the State</w:t>
      </w:r>
      <w:r w:rsidR="00CA7D44">
        <w:rPr>
          <w:rFonts w:ascii="Arial" w:hAnsi="Arial" w:cs="Arial"/>
          <w:sz w:val="24"/>
          <w:szCs w:val="24"/>
        </w:rPr>
        <w:t xml:space="preserve"> </w:t>
      </w:r>
      <w:r w:rsidRPr="009C3193">
        <w:rPr>
          <w:rFonts w:ascii="Arial" w:hAnsi="Arial" w:cs="Arial"/>
          <w:sz w:val="24"/>
          <w:szCs w:val="24"/>
        </w:rPr>
        <w:t xml:space="preserve">Council by February 15. The State Council consists of current State Elected Officers, Chairmen of Standing </w:t>
      </w:r>
      <w:proofErr w:type="spellStart"/>
      <w:r w:rsidRPr="009C3193">
        <w:rPr>
          <w:rFonts w:ascii="Arial" w:hAnsi="Arial" w:cs="Arial"/>
          <w:sz w:val="24"/>
          <w:szCs w:val="24"/>
        </w:rPr>
        <w:t>Committees,State</w:t>
      </w:r>
      <w:proofErr w:type="spellEnd"/>
      <w:r w:rsidRPr="009C3193">
        <w:rPr>
          <w:rFonts w:ascii="Arial" w:hAnsi="Arial" w:cs="Arial"/>
          <w:sz w:val="24"/>
          <w:szCs w:val="24"/>
        </w:rPr>
        <w:t xml:space="preserve"> Past Presidents, and current Chapter Presidents. See Arkansas’ website Members Only (4A.1)</w:t>
      </w:r>
      <w:r w:rsidR="00CA7D44">
        <w:rPr>
          <w:rFonts w:ascii="Arial" w:hAnsi="Arial" w:cs="Arial"/>
          <w:sz w:val="24"/>
          <w:szCs w:val="24"/>
        </w:rPr>
        <w:t xml:space="preserve"> Check column headings for officers.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February – Send in registration and make hotel reservations for the Spring State Convention </w:t>
      </w:r>
      <w:r w:rsidR="00CA7D44">
        <w:rPr>
          <w:rFonts w:ascii="Arial" w:hAnsi="Arial" w:cs="Arial"/>
          <w:sz w:val="24"/>
          <w:szCs w:val="24"/>
        </w:rPr>
        <w:t xml:space="preserve">occurring </w:t>
      </w:r>
      <w:r w:rsidRPr="009C3193">
        <w:rPr>
          <w:rFonts w:ascii="Arial" w:hAnsi="Arial" w:cs="Arial"/>
          <w:sz w:val="24"/>
          <w:szCs w:val="24"/>
        </w:rPr>
        <w:t>in April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Spring – Consider donating to </w:t>
      </w:r>
      <w:r w:rsidR="00CA7D44">
        <w:rPr>
          <w:rFonts w:ascii="Arial" w:hAnsi="Arial" w:cs="Arial"/>
          <w:sz w:val="24"/>
          <w:szCs w:val="24"/>
        </w:rPr>
        <w:t xml:space="preserve">State and </w:t>
      </w:r>
      <w:r w:rsidRPr="009C3193">
        <w:rPr>
          <w:rFonts w:ascii="Arial" w:hAnsi="Arial" w:cs="Arial"/>
          <w:sz w:val="24"/>
          <w:szCs w:val="24"/>
        </w:rPr>
        <w:t>International Funds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Spring – Submit memorials donations to State and/or International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Mar 1 – Send articles/labeled pictures for State and Int’l scrapbooks to appropriate Historian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Mar 1 – Deadline for Founders Award Submissions “North Woods Logging: Myths &amp; Legends”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Mar 15 – Deadline for chapter Treasurers to mail dues to International Treasurer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Mar 15 – Postmark deadline to send Nomination Ballots back to Teller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Mar 15 – Deadline for Best Program submission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Mar 24 – Deadline to Register for Annual Spring State Convention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April 1 – Dues to reach International Headquarters from chapter Treasurers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</w:t>
      </w:r>
      <w:r w:rsidRPr="00BA157C">
        <w:rPr>
          <w:rFonts w:ascii="Arial" w:hAnsi="Arial" w:cs="Arial"/>
          <w:b/>
          <w:bCs/>
          <w:sz w:val="24"/>
          <w:szCs w:val="24"/>
        </w:rPr>
        <w:t xml:space="preserve">April 7-8 (Thursday and Friday) – Arkansas Spring State Convention, Hilton Garden Inn, </w:t>
      </w:r>
      <w:r w:rsidR="00DF26E6" w:rsidRPr="00BA157C">
        <w:rPr>
          <w:rFonts w:ascii="Arial" w:hAnsi="Arial" w:cs="Arial"/>
          <w:b/>
          <w:bCs/>
          <w:sz w:val="24"/>
          <w:szCs w:val="24"/>
        </w:rPr>
        <w:br/>
        <w:t xml:space="preserve">                   </w:t>
      </w:r>
      <w:r w:rsidRPr="00BA157C">
        <w:rPr>
          <w:rFonts w:ascii="Arial" w:hAnsi="Arial" w:cs="Arial"/>
          <w:b/>
          <w:bCs/>
          <w:sz w:val="24"/>
          <w:szCs w:val="24"/>
        </w:rPr>
        <w:t>West Little Rock</w:t>
      </w:r>
      <w:r w:rsidRPr="00BA157C">
        <w:rPr>
          <w:rFonts w:ascii="Arial" w:hAnsi="Arial" w:cs="Arial"/>
          <w:b/>
          <w:bCs/>
          <w:sz w:val="24"/>
          <w:szCs w:val="24"/>
        </w:rPr>
        <w:br/>
      </w:r>
      <w:r w:rsidRPr="00BA157C">
        <w:rPr>
          <w:rFonts w:ascii="Arial" w:hAnsi="Arial" w:cs="Arial"/>
          <w:b/>
          <w:bCs/>
          <w:sz w:val="24"/>
          <w:szCs w:val="24"/>
        </w:rPr>
        <w:t xml:space="preserve"> May 12-15, 2022 – Quester International Convention, The Pfister Hotel, Milwaukee, </w:t>
      </w:r>
      <w:r w:rsidR="00BA15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57C">
        <w:rPr>
          <w:rFonts w:ascii="Arial" w:hAnsi="Arial" w:cs="Arial"/>
          <w:b/>
          <w:bCs/>
          <w:sz w:val="24"/>
          <w:szCs w:val="24"/>
        </w:rPr>
        <w:t>Wisconsin.</w:t>
      </w:r>
      <w:r w:rsidR="00DF26E6" w:rsidRPr="00BA157C">
        <w:rPr>
          <w:rFonts w:ascii="Arial" w:hAnsi="Arial" w:cs="Arial"/>
          <w:b/>
          <w:bCs/>
          <w:sz w:val="24"/>
          <w:szCs w:val="24"/>
        </w:rPr>
        <w:t xml:space="preserve">  </w:t>
      </w:r>
      <w:r w:rsidR="00BA157C" w:rsidRPr="00BA157C">
        <w:rPr>
          <w:rFonts w:ascii="Arial" w:hAnsi="Arial" w:cs="Arial"/>
          <w:b/>
          <w:bCs/>
          <w:sz w:val="24"/>
          <w:szCs w:val="24"/>
        </w:rPr>
        <w:t>See questers1944.org for specific information; Members/Newsletters/</w:t>
      </w:r>
      <w:proofErr w:type="spellStart"/>
      <w:r w:rsidR="00BA157C" w:rsidRPr="00BA157C">
        <w:rPr>
          <w:rFonts w:ascii="Arial" w:hAnsi="Arial" w:cs="Arial"/>
          <w:b/>
          <w:bCs/>
          <w:sz w:val="24"/>
          <w:szCs w:val="24"/>
        </w:rPr>
        <w:t>QuesterQuarterly</w:t>
      </w:r>
      <w:proofErr w:type="spellEnd"/>
      <w:r w:rsidR="00BA157C" w:rsidRPr="00BA157C">
        <w:rPr>
          <w:rFonts w:ascii="Arial" w:hAnsi="Arial" w:cs="Arial"/>
          <w:b/>
          <w:bCs/>
          <w:sz w:val="24"/>
          <w:szCs w:val="24"/>
        </w:rPr>
        <w:t>/Winter.</w:t>
      </w:r>
      <w:r w:rsidR="00DF26E6">
        <w:rPr>
          <w:rFonts w:ascii="Arial" w:hAnsi="Arial" w:cs="Arial"/>
          <w:sz w:val="24"/>
          <w:szCs w:val="24"/>
        </w:rPr>
        <w:t xml:space="preserve">       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June 1 – Deadline for articles for the Quester International Quarterly Summer Issue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</w:t>
      </w:r>
      <w:r w:rsidRPr="00BA157C">
        <w:rPr>
          <w:rFonts w:ascii="Arial" w:hAnsi="Arial" w:cs="Arial"/>
          <w:b/>
          <w:bCs/>
          <w:sz w:val="24"/>
          <w:szCs w:val="24"/>
        </w:rPr>
        <w:t>June – State Board Members (Change over) Meeting - See Meetings on website</w:t>
      </w:r>
      <w:r w:rsidRPr="00BA157C">
        <w:rPr>
          <w:rFonts w:ascii="Arial" w:hAnsi="Arial" w:cs="Arial"/>
          <w:b/>
          <w:bCs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August 1 – Deadline for articles for Quester International Quarterly for Fall Issue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August 15 – Deadline for articles for the Arkansas Trav’ler Fall Issue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September 2022– Yearbooks. Send digital file to webmaster for posting. </w:t>
      </w:r>
      <w:r w:rsidR="00DF26E6">
        <w:rPr>
          <w:rFonts w:ascii="Arial" w:hAnsi="Arial" w:cs="Arial"/>
          <w:sz w:val="24"/>
          <w:szCs w:val="24"/>
        </w:rPr>
        <w:br/>
        <w:t xml:space="preserve">                      </w:t>
      </w:r>
      <w:r w:rsidRPr="009C3193">
        <w:rPr>
          <w:rFonts w:ascii="Arial" w:hAnsi="Arial" w:cs="Arial"/>
          <w:sz w:val="24"/>
          <w:szCs w:val="24"/>
        </w:rPr>
        <w:t>See website (4C) Chapter Yearbooks Arkansas</w:t>
      </w:r>
      <w:r w:rsidR="00DF26E6">
        <w:rPr>
          <w:rFonts w:ascii="Arial" w:hAnsi="Arial" w:cs="Arial"/>
          <w:sz w:val="24"/>
          <w:szCs w:val="24"/>
        </w:rPr>
        <w:t xml:space="preserve"> </w:t>
      </w:r>
      <w:r w:rsidRPr="009C3193">
        <w:rPr>
          <w:rFonts w:ascii="Arial" w:hAnsi="Arial" w:cs="Arial"/>
          <w:sz w:val="24"/>
          <w:szCs w:val="24"/>
        </w:rPr>
        <w:t>State Yearbook Guidelines.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September – Watch for the date of the Fall Fun Festival and register ASAP! – See website (5C)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September – Consider donating to </w:t>
      </w:r>
      <w:r w:rsidR="00CA7D44">
        <w:rPr>
          <w:rFonts w:ascii="Arial" w:hAnsi="Arial" w:cs="Arial"/>
          <w:sz w:val="24"/>
          <w:szCs w:val="24"/>
        </w:rPr>
        <w:t>State and International</w:t>
      </w:r>
      <w:r w:rsidRPr="009C3193">
        <w:rPr>
          <w:rFonts w:ascii="Arial" w:hAnsi="Arial" w:cs="Arial"/>
          <w:sz w:val="24"/>
          <w:szCs w:val="24"/>
        </w:rPr>
        <w:t xml:space="preserve"> Funds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September – Submit memorials donations to State and/or International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October 1 – Deadline for articles for Quester Quarterly Winter Issue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October 1 – Deadline for Registration for Fall Fun Festival</w:t>
      </w:r>
      <w:r w:rsidRPr="009C3193">
        <w:rPr>
          <w:rFonts w:ascii="Arial" w:hAnsi="Arial" w:cs="Arial"/>
          <w:sz w:val="24"/>
          <w:szCs w:val="24"/>
        </w:rPr>
        <w:br/>
      </w:r>
      <w:r w:rsidRPr="005F4D26">
        <w:rPr>
          <w:rFonts w:ascii="Arial" w:hAnsi="Arial" w:cs="Arial"/>
          <w:b/>
          <w:bCs/>
          <w:sz w:val="24"/>
          <w:szCs w:val="24"/>
        </w:rPr>
        <w:t> October – Arkansas State Fall Fun Festival – date to be announced</w:t>
      </w:r>
      <w:r w:rsidR="005F4D26">
        <w:rPr>
          <w:rFonts w:ascii="Arial" w:hAnsi="Arial" w:cs="Arial"/>
          <w:sz w:val="24"/>
          <w:szCs w:val="24"/>
        </w:rPr>
        <w:t xml:space="preserve"> </w:t>
      </w:r>
      <w:r w:rsidR="005F4D26" w:rsidRPr="005F4D26">
        <w:rPr>
          <w:rFonts w:ascii="Arial" w:hAnsi="Arial" w:cs="Arial"/>
          <w:b/>
          <w:bCs/>
          <w:sz w:val="24"/>
          <w:szCs w:val="24"/>
        </w:rPr>
        <w:t>Website (5C)</w:t>
      </w:r>
      <w:r w:rsidRPr="005F4D26">
        <w:rPr>
          <w:rFonts w:ascii="Arial" w:hAnsi="Arial" w:cs="Arial"/>
          <w:b/>
          <w:bCs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 xml:space="preserve"> November – See Winter Quester Quarterly: Register for 2023 Int’l convention to get </w:t>
      </w:r>
      <w:r w:rsidR="00DF26E6">
        <w:rPr>
          <w:rFonts w:ascii="Arial" w:hAnsi="Arial" w:cs="Arial"/>
          <w:sz w:val="24"/>
          <w:szCs w:val="24"/>
        </w:rPr>
        <w:t>wanted</w:t>
      </w:r>
      <w:r w:rsidRPr="009C3193">
        <w:rPr>
          <w:rFonts w:ascii="Arial" w:hAnsi="Arial" w:cs="Arial"/>
          <w:sz w:val="24"/>
          <w:szCs w:val="24"/>
        </w:rPr>
        <w:t xml:space="preserve"> tours </w:t>
      </w:r>
      <w:r w:rsidRPr="009C3193">
        <w:rPr>
          <w:rFonts w:ascii="Arial" w:hAnsi="Arial" w:cs="Arial"/>
          <w:sz w:val="24"/>
          <w:szCs w:val="24"/>
        </w:rPr>
        <w:br/>
      </w:r>
      <w:r w:rsidRPr="009C3193">
        <w:rPr>
          <w:rFonts w:ascii="Arial" w:hAnsi="Arial" w:cs="Arial"/>
          <w:sz w:val="24"/>
          <w:szCs w:val="24"/>
        </w:rPr>
        <w:t> November 15, 2022 –International grant application and accompanying paperwork submission deadline. Chapter must</w:t>
      </w:r>
      <w:r w:rsidR="00DF26E6">
        <w:rPr>
          <w:rFonts w:ascii="Arial" w:hAnsi="Arial" w:cs="Arial"/>
          <w:sz w:val="24"/>
          <w:szCs w:val="24"/>
        </w:rPr>
        <w:t xml:space="preserve"> </w:t>
      </w:r>
      <w:r w:rsidRPr="009C3193">
        <w:rPr>
          <w:rFonts w:ascii="Arial" w:hAnsi="Arial" w:cs="Arial"/>
          <w:sz w:val="24"/>
          <w:szCs w:val="24"/>
        </w:rPr>
        <w:t xml:space="preserve">raise 20% of project cost. </w:t>
      </w:r>
      <w:r w:rsidR="00BA157C" w:rsidRPr="009C3193">
        <w:rPr>
          <w:rFonts w:ascii="Arial" w:hAnsi="Arial" w:cs="Arial"/>
          <w:sz w:val="24"/>
          <w:szCs w:val="24"/>
        </w:rPr>
        <w:t>Volunteer hours also required.</w:t>
      </w:r>
      <w:r w:rsidR="00BA157C">
        <w:rPr>
          <w:rFonts w:ascii="Arial" w:hAnsi="Arial" w:cs="Arial"/>
          <w:sz w:val="24"/>
          <w:szCs w:val="24"/>
        </w:rPr>
        <w:t xml:space="preserve"> </w:t>
      </w:r>
      <w:r w:rsidRPr="009C3193">
        <w:rPr>
          <w:rFonts w:ascii="Arial" w:hAnsi="Arial" w:cs="Arial"/>
          <w:sz w:val="24"/>
          <w:szCs w:val="24"/>
        </w:rPr>
        <w:t>Submit in odd numbered years for even year award</w:t>
      </w:r>
      <w:r w:rsidR="00DF26E6">
        <w:rPr>
          <w:rFonts w:ascii="Arial" w:hAnsi="Arial" w:cs="Arial"/>
          <w:sz w:val="24"/>
          <w:szCs w:val="24"/>
        </w:rPr>
        <w:t xml:space="preserve"> at </w:t>
      </w:r>
      <w:r w:rsidR="00BA157C">
        <w:rPr>
          <w:rFonts w:ascii="Arial" w:hAnsi="Arial" w:cs="Arial"/>
          <w:sz w:val="24"/>
          <w:szCs w:val="24"/>
        </w:rPr>
        <w:t xml:space="preserve">following spring international </w:t>
      </w:r>
      <w:r w:rsidR="00DF26E6">
        <w:rPr>
          <w:rFonts w:ascii="Arial" w:hAnsi="Arial" w:cs="Arial"/>
          <w:sz w:val="24"/>
          <w:szCs w:val="24"/>
        </w:rPr>
        <w:t>convention</w:t>
      </w:r>
      <w:r w:rsidRPr="009C3193">
        <w:rPr>
          <w:rFonts w:ascii="Arial" w:hAnsi="Arial" w:cs="Arial"/>
          <w:sz w:val="24"/>
          <w:szCs w:val="24"/>
        </w:rPr>
        <w:t xml:space="preserve">. </w:t>
      </w:r>
    </w:p>
    <w:sectPr w:rsidR="00EF29C2" w:rsidRPr="009C3193" w:rsidSect="005E5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3"/>
    <w:rsid w:val="00057005"/>
    <w:rsid w:val="002940A9"/>
    <w:rsid w:val="002D092C"/>
    <w:rsid w:val="005E55CF"/>
    <w:rsid w:val="005F4D26"/>
    <w:rsid w:val="0060682B"/>
    <w:rsid w:val="009C3193"/>
    <w:rsid w:val="00BA157C"/>
    <w:rsid w:val="00CA7D44"/>
    <w:rsid w:val="00D744D3"/>
    <w:rsid w:val="00DF26E6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0412"/>
  <w15:chartTrackingRefBased/>
  <w15:docId w15:val="{23A8331F-14EB-4E5F-BDD9-A3EFB0B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CA"/>
  </w:style>
  <w:style w:type="paragraph" w:styleId="Heading1">
    <w:name w:val="heading 1"/>
    <w:basedOn w:val="Normal"/>
    <w:next w:val="Normal"/>
    <w:link w:val="Heading1Char"/>
    <w:uiPriority w:val="9"/>
    <w:qFormat/>
    <w:rsid w:val="00FB16CA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6CA"/>
    <w:pPr>
      <w:keepNext/>
      <w:outlineLvl w:val="1"/>
    </w:pPr>
    <w:rPr>
      <w:rFonts w:ascii="Arial" w:hAnsi="Arial" w:cs="Arial"/>
      <w:color w:val="000000"/>
      <w:sz w:val="24"/>
      <w:szCs w:val="24"/>
      <w:u w:val="single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6CA"/>
    <w:pPr>
      <w:keepNext/>
      <w:outlineLvl w:val="2"/>
    </w:pPr>
    <w:rPr>
      <w:rFonts w:ascii="Helvetica" w:hAnsi="Helvetica" w:cs="Helvetica"/>
      <w:color w:val="000000"/>
      <w:sz w:val="21"/>
      <w:szCs w:val="21"/>
      <w:u w:val="single" w:color="FFFFFF" w:themeColor="background1"/>
      <w:shd w:val="clear" w:color="auto" w:fill="E2F3F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6CA"/>
    <w:rPr>
      <w:rFonts w:ascii="Arial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16CA"/>
    <w:rPr>
      <w:rFonts w:ascii="Arial" w:hAnsi="Arial" w:cs="Arial"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16CA"/>
    <w:rPr>
      <w:rFonts w:ascii="Helvetica" w:hAnsi="Helvetica" w:cs="Helvetica"/>
      <w:color w:val="000000"/>
      <w:sz w:val="21"/>
      <w:szCs w:val="21"/>
      <w:u w:val="single" w:color="FFFFFF" w:themeColor="background1"/>
    </w:rPr>
  </w:style>
  <w:style w:type="paragraph" w:styleId="ListParagraph">
    <w:name w:val="List Paragraph"/>
    <w:basedOn w:val="Normal"/>
    <w:uiPriority w:val="34"/>
    <w:qFormat/>
    <w:rsid w:val="009C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Poole</dc:creator>
  <cp:keywords/>
  <dc:description/>
  <cp:lastModifiedBy>Thelma Poole</cp:lastModifiedBy>
  <cp:revision>2</cp:revision>
  <cp:lastPrinted>2022-01-14T18:39:00Z</cp:lastPrinted>
  <dcterms:created xsi:type="dcterms:W3CDTF">2022-01-14T18:44:00Z</dcterms:created>
  <dcterms:modified xsi:type="dcterms:W3CDTF">2022-01-14T18:44:00Z</dcterms:modified>
</cp:coreProperties>
</file>